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F4" w:rsidRPr="004F404B" w:rsidRDefault="00C7539E">
      <w:pPr>
        <w:rPr>
          <w:sz w:val="36"/>
          <w:szCs w:val="36"/>
        </w:rPr>
      </w:pPr>
      <w:r w:rsidRPr="004F404B">
        <w:rPr>
          <w:sz w:val="36"/>
          <w:szCs w:val="36"/>
        </w:rPr>
        <w:t xml:space="preserve">  </w:t>
      </w:r>
      <w:r w:rsidR="002A5E0B" w:rsidRPr="004F404B">
        <w:rPr>
          <w:sz w:val="36"/>
          <w:szCs w:val="36"/>
        </w:rPr>
        <w:t>STEPS – US PROPOSAL PROCESS</w:t>
      </w:r>
    </w:p>
    <w:p w:rsidR="00EE33F4" w:rsidRDefault="00EE33F4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E33F4" w:rsidRDefault="00EE33F4"/>
    <w:p w:rsidR="00B866DF" w:rsidRPr="002A5E0B" w:rsidRDefault="00B866DF" w:rsidP="00B866DF">
      <w:pPr>
        <w:rPr>
          <w:b/>
        </w:rPr>
      </w:pPr>
      <w:r w:rsidRPr="002A5E0B">
        <w:rPr>
          <w:b/>
        </w:rPr>
        <w:t>Benefits</w:t>
      </w:r>
      <w:r w:rsidR="002A5E0B" w:rsidRPr="002A5E0B">
        <w:rPr>
          <w:b/>
        </w:rPr>
        <w:t xml:space="preserve"> of this </w:t>
      </w:r>
      <w:r w:rsidR="002A5E0B">
        <w:rPr>
          <w:b/>
        </w:rPr>
        <w:t>Proposal Process</w:t>
      </w:r>
    </w:p>
    <w:p w:rsidR="00B866DF" w:rsidRDefault="0070280B" w:rsidP="00B866DF">
      <w:pPr>
        <w:pStyle w:val="ListParagraph"/>
        <w:numPr>
          <w:ilvl w:val="0"/>
          <w:numId w:val="1"/>
        </w:numPr>
      </w:pPr>
      <w:r>
        <w:t xml:space="preserve">INFORMATION ABOUT ARISS DISBURSED TO </w:t>
      </w:r>
      <w:r w:rsidR="00B866DF">
        <w:t xml:space="preserve">MORE </w:t>
      </w:r>
      <w:r>
        <w:t>EDUCATORS</w:t>
      </w:r>
    </w:p>
    <w:p w:rsidR="00B866DF" w:rsidRDefault="00B866DF" w:rsidP="00B866DF">
      <w:r>
        <w:t xml:space="preserve">NASA distributes </w:t>
      </w:r>
      <w:r w:rsidR="004F404B">
        <w:t xml:space="preserve">its </w:t>
      </w:r>
      <w:r>
        <w:t xml:space="preserve">news release to 18,000 </w:t>
      </w:r>
      <w:r w:rsidR="004F404B">
        <w:t>educators</w:t>
      </w:r>
    </w:p>
    <w:p w:rsidR="00B866DF" w:rsidRDefault="00B866DF" w:rsidP="00B866DF"/>
    <w:p w:rsidR="00B866DF" w:rsidRDefault="0070280B" w:rsidP="00B866DF">
      <w:pPr>
        <w:pStyle w:val="ListParagraph"/>
        <w:numPr>
          <w:ilvl w:val="0"/>
          <w:numId w:val="1"/>
        </w:numPr>
      </w:pPr>
      <w:r>
        <w:t xml:space="preserve">INFORMATION </w:t>
      </w:r>
      <w:r w:rsidR="002A5E0B">
        <w:t xml:space="preserve">IS </w:t>
      </w:r>
      <w:r>
        <w:t xml:space="preserve">DISBURSED TO A </w:t>
      </w:r>
      <w:r w:rsidR="00B866DF">
        <w:t>BROADER R</w:t>
      </w:r>
      <w:r>
        <w:t>ANGE OF EDUCATORS</w:t>
      </w:r>
    </w:p>
    <w:p w:rsidR="00B866DF" w:rsidRDefault="00B866DF" w:rsidP="00B866DF">
      <w:r>
        <w:t>NASA educational team members describe ARISS at educator conferences and workshops</w:t>
      </w:r>
      <w:r w:rsidR="002A5E0B">
        <w:t>.</w:t>
      </w:r>
    </w:p>
    <w:p w:rsidR="00B866DF" w:rsidRDefault="00B866DF" w:rsidP="00B866DF">
      <w:r>
        <w:t>AMSAT and ARRL distribute to amateur radio media.</w:t>
      </w:r>
    </w:p>
    <w:p w:rsidR="00B866DF" w:rsidRDefault="00B866DF" w:rsidP="00B866DF">
      <w:pPr>
        <w:pStyle w:val="ListParagraph"/>
      </w:pPr>
    </w:p>
    <w:p w:rsidR="00B866DF" w:rsidRDefault="00B866DF" w:rsidP="00B866DF">
      <w:pPr>
        <w:pStyle w:val="ListParagraph"/>
        <w:numPr>
          <w:ilvl w:val="0"/>
          <w:numId w:val="1"/>
        </w:numPr>
      </w:pPr>
      <w:r>
        <w:t xml:space="preserve">NO </w:t>
      </w:r>
      <w:r w:rsidR="0070280B">
        <w:t xml:space="preserve">ONE CAN </w:t>
      </w:r>
      <w:r>
        <w:t xml:space="preserve">SAY GROUPS WERE SELECTED DUE TO </w:t>
      </w:r>
      <w:r w:rsidR="00FF728B">
        <w:t>KNO</w:t>
      </w:r>
      <w:r w:rsidR="0070280B">
        <w:t>W</w:t>
      </w:r>
      <w:r w:rsidR="00FF728B">
        <w:t>ING SOMEONE</w:t>
      </w:r>
    </w:p>
    <w:p w:rsidR="00B866DF" w:rsidRDefault="00B866DF" w:rsidP="00B866DF">
      <w:r>
        <w:t xml:space="preserve">NASA </w:t>
      </w:r>
      <w:r w:rsidR="002A5E0B">
        <w:t xml:space="preserve">team </w:t>
      </w:r>
      <w:r>
        <w:t>do</w:t>
      </w:r>
      <w:r w:rsidR="002A5E0B">
        <w:t>es</w:t>
      </w:r>
      <w:r>
        <w:t xml:space="preserve"> not know radio clubs whose members are sponsoring the ARISS event.</w:t>
      </w:r>
    </w:p>
    <w:p w:rsidR="00B866DF" w:rsidRDefault="00B866DF" w:rsidP="00B866DF"/>
    <w:p w:rsidR="00B866DF" w:rsidRDefault="00FF728B" w:rsidP="00B866DF">
      <w:pPr>
        <w:pStyle w:val="ListParagraph"/>
        <w:numPr>
          <w:ilvl w:val="0"/>
          <w:numId w:val="1"/>
        </w:numPr>
      </w:pPr>
      <w:r>
        <w:t>TH</w:t>
      </w:r>
      <w:r w:rsidR="0070280B">
        <w:t xml:space="preserve">E </w:t>
      </w:r>
      <w:r>
        <w:t>TEAM</w:t>
      </w:r>
      <w:r w:rsidR="0070280B">
        <w:t xml:space="preserve"> SELECT</w:t>
      </w:r>
      <w:r>
        <w:t>ING</w:t>
      </w:r>
      <w:r w:rsidR="0070280B">
        <w:t xml:space="preserve"> </w:t>
      </w:r>
      <w:r>
        <w:t xml:space="preserve">THE </w:t>
      </w:r>
      <w:r w:rsidR="0070280B">
        <w:t xml:space="preserve">GROUPS </w:t>
      </w:r>
      <w:r>
        <w:t xml:space="preserve">IS </w:t>
      </w:r>
      <w:r w:rsidR="0070280B">
        <w:t>MORE OBJECTIVE</w:t>
      </w:r>
      <w:r w:rsidR="00B866DF">
        <w:t xml:space="preserve"> </w:t>
      </w:r>
    </w:p>
    <w:p w:rsidR="00B866DF" w:rsidRDefault="00271349" w:rsidP="00B866DF">
      <w:r>
        <w:t xml:space="preserve">Many </w:t>
      </w:r>
      <w:r w:rsidR="0070280B">
        <w:t xml:space="preserve">proposals have </w:t>
      </w:r>
      <w:r>
        <w:t>no</w:t>
      </w:r>
      <w:r w:rsidR="0070280B">
        <w:t xml:space="preserve"> </w:t>
      </w:r>
      <w:r w:rsidR="002A5E0B">
        <w:t xml:space="preserve">tie to </w:t>
      </w:r>
      <w:r w:rsidR="0070280B">
        <w:t>radio group</w:t>
      </w:r>
      <w:r>
        <w:t>s = n</w:t>
      </w:r>
      <w:r w:rsidR="0070280B">
        <w:t xml:space="preserve">o subjective </w:t>
      </w:r>
      <w:r>
        <w:t>thinking</w:t>
      </w:r>
      <w:r w:rsidR="004F404B">
        <w:t xml:space="preserve"> </w:t>
      </w:r>
      <w:r w:rsidR="002A5E0B">
        <w:t xml:space="preserve">while </w:t>
      </w:r>
      <w:r w:rsidR="0070280B">
        <w:t xml:space="preserve">reading the </w:t>
      </w:r>
      <w:r>
        <w:t>p</w:t>
      </w:r>
      <w:r w:rsidR="0070280B">
        <w:t>roposals</w:t>
      </w:r>
      <w:r w:rsidR="00B866DF">
        <w:t>.</w:t>
      </w:r>
    </w:p>
    <w:p w:rsidR="00B866DF" w:rsidRDefault="00B866DF" w:rsidP="00B866DF"/>
    <w:p w:rsidR="00B866DF" w:rsidRDefault="00B866DF" w:rsidP="00B866DF">
      <w:pPr>
        <w:pStyle w:val="ListParagraph"/>
        <w:numPr>
          <w:ilvl w:val="0"/>
          <w:numId w:val="1"/>
        </w:numPr>
      </w:pPr>
      <w:r>
        <w:t xml:space="preserve">MORE PEOPLE EVALUATE PROPOSALS </w:t>
      </w:r>
    </w:p>
    <w:p w:rsidR="00B866DF" w:rsidRDefault="00B866DF" w:rsidP="00B866DF">
      <w:r>
        <w:t xml:space="preserve">More people can think </w:t>
      </w:r>
      <w:r w:rsidR="004F404B">
        <w:t>of more considerations when evaluating proposals &amp;</w:t>
      </w:r>
      <w:r w:rsidR="0070280B">
        <w:t xml:space="preserve"> more ways to assist</w:t>
      </w:r>
      <w:r>
        <w:t xml:space="preserve">. </w:t>
      </w:r>
    </w:p>
    <w:p w:rsidR="00B866DF" w:rsidRDefault="00B866DF" w:rsidP="00B866DF"/>
    <w:p w:rsidR="00B866DF" w:rsidRDefault="00B866DF" w:rsidP="00B866DF">
      <w:pPr>
        <w:pStyle w:val="ListParagraph"/>
        <w:numPr>
          <w:ilvl w:val="0"/>
          <w:numId w:val="1"/>
        </w:numPr>
      </w:pPr>
      <w:r>
        <w:t xml:space="preserve">A </w:t>
      </w:r>
      <w:r w:rsidR="00FF728B">
        <w:t xml:space="preserve">TIME RANGE FOR THE CONTACTS </w:t>
      </w:r>
      <w:r>
        <w:t xml:space="preserve">IS GIVEN TO </w:t>
      </w:r>
      <w:r w:rsidR="0070280B">
        <w:t>EDUCATORS</w:t>
      </w:r>
    </w:p>
    <w:p w:rsidR="00B866DF" w:rsidRDefault="0070280B" w:rsidP="00B866DF">
      <w:r>
        <w:t xml:space="preserve">Educators </w:t>
      </w:r>
      <w:r w:rsidR="00B866DF">
        <w:t xml:space="preserve">do not have to wait </w:t>
      </w:r>
      <w:r>
        <w:t>a lengthy time span</w:t>
      </w:r>
      <w:r w:rsidR="00B866DF">
        <w:t>, wondering when they will be scheduled.</w:t>
      </w:r>
    </w:p>
    <w:p w:rsidR="00B866DF" w:rsidRDefault="00B866DF" w:rsidP="00B866DF"/>
    <w:p w:rsidR="00B866DF" w:rsidRDefault="00B866DF" w:rsidP="00B866DF">
      <w:pPr>
        <w:pStyle w:val="ListParagraph"/>
        <w:numPr>
          <w:ilvl w:val="0"/>
          <w:numId w:val="1"/>
        </w:numPr>
      </w:pPr>
      <w:r>
        <w:t>GROUPS LEARN ABOUT NASA’S MANY OTHER STEM RESOURCES</w:t>
      </w:r>
    </w:p>
    <w:p w:rsidR="00B866DF" w:rsidRDefault="00B866DF" w:rsidP="00B866DF">
      <w:r>
        <w:t xml:space="preserve">Groups </w:t>
      </w:r>
      <w:r w:rsidR="00FF728B">
        <w:t>do more</w:t>
      </w:r>
      <w:r w:rsidR="00271349">
        <w:t xml:space="preserve"> STEM</w:t>
      </w:r>
      <w:r w:rsidR="00FF728B">
        <w:t xml:space="preserve"> lessons</w:t>
      </w:r>
      <w:r>
        <w:t xml:space="preserve"> after ARISS </w:t>
      </w:r>
      <w:r w:rsidR="00FF728B">
        <w:t>because they</w:t>
      </w:r>
      <w:r w:rsidR="00271349">
        <w:t xml:space="preserve"> hear</w:t>
      </w:r>
      <w:r w:rsidR="00FF728B">
        <w:t xml:space="preserve"> </w:t>
      </w:r>
      <w:r w:rsidR="00271349">
        <w:t xml:space="preserve">about </w:t>
      </w:r>
      <w:r w:rsidR="00BA3A4A">
        <w:t>other NASA</w:t>
      </w:r>
      <w:r w:rsidR="0070280B">
        <w:t xml:space="preserve"> </w:t>
      </w:r>
      <w:r w:rsidR="00FF728B">
        <w:t>projects</w:t>
      </w:r>
      <w:r>
        <w:t>.</w:t>
      </w:r>
    </w:p>
    <w:p w:rsidR="00B866DF" w:rsidRDefault="00B866DF" w:rsidP="00B866DF">
      <w:pPr>
        <w:rPr>
          <w:b/>
        </w:rPr>
      </w:pPr>
    </w:p>
    <w:p w:rsidR="00B866DF" w:rsidRPr="004F404B" w:rsidRDefault="00B866DF" w:rsidP="00B866DF">
      <w:pPr>
        <w:rPr>
          <w:b/>
          <w:sz w:val="22"/>
          <w:szCs w:val="22"/>
        </w:rPr>
      </w:pPr>
      <w:r w:rsidRPr="004F404B">
        <w:rPr>
          <w:b/>
          <w:sz w:val="22"/>
          <w:szCs w:val="22"/>
        </w:rPr>
        <w:t>Con</w:t>
      </w:r>
    </w:p>
    <w:p w:rsidR="00B866DF" w:rsidRDefault="002A5E0B" w:rsidP="00B866DF">
      <w:r>
        <w:t>S</w:t>
      </w:r>
      <w:r w:rsidR="00B866DF">
        <w:t xml:space="preserve">ome groups have no amateur radio ties, </w:t>
      </w:r>
      <w:r>
        <w:t xml:space="preserve">so </w:t>
      </w:r>
      <w:r w:rsidR="00B866DF">
        <w:t>sometimes working with the group is more difficult.</w:t>
      </w:r>
    </w:p>
    <w:sectPr w:rsidR="00B866DF" w:rsidSect="00351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501A9"/>
    <w:multiLevelType w:val="hybridMultilevel"/>
    <w:tmpl w:val="9EBAC092"/>
    <w:lvl w:ilvl="0" w:tplc="1A220D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20B8"/>
    <w:rsid w:val="00001853"/>
    <w:rsid w:val="000222B5"/>
    <w:rsid w:val="00023C51"/>
    <w:rsid w:val="00113F3F"/>
    <w:rsid w:val="001E059D"/>
    <w:rsid w:val="001F16D4"/>
    <w:rsid w:val="00271349"/>
    <w:rsid w:val="00276F50"/>
    <w:rsid w:val="00296BCB"/>
    <w:rsid w:val="002A3E98"/>
    <w:rsid w:val="002A5E0B"/>
    <w:rsid w:val="002C4CD3"/>
    <w:rsid w:val="003434E6"/>
    <w:rsid w:val="00351A33"/>
    <w:rsid w:val="003B2E00"/>
    <w:rsid w:val="003E1844"/>
    <w:rsid w:val="0040047A"/>
    <w:rsid w:val="00495928"/>
    <w:rsid w:val="004F404B"/>
    <w:rsid w:val="00547CC3"/>
    <w:rsid w:val="005B34B5"/>
    <w:rsid w:val="005D4F2C"/>
    <w:rsid w:val="00617928"/>
    <w:rsid w:val="00666F3A"/>
    <w:rsid w:val="006915F8"/>
    <w:rsid w:val="0070280B"/>
    <w:rsid w:val="00853594"/>
    <w:rsid w:val="008A220E"/>
    <w:rsid w:val="008B2C1B"/>
    <w:rsid w:val="009A21AA"/>
    <w:rsid w:val="009F4376"/>
    <w:rsid w:val="00A35282"/>
    <w:rsid w:val="00AD3BA8"/>
    <w:rsid w:val="00B01A09"/>
    <w:rsid w:val="00B866DF"/>
    <w:rsid w:val="00BA3A4A"/>
    <w:rsid w:val="00C7539E"/>
    <w:rsid w:val="00CD7BAA"/>
    <w:rsid w:val="00CE52A8"/>
    <w:rsid w:val="00D320B8"/>
    <w:rsid w:val="00D41516"/>
    <w:rsid w:val="00DC74E0"/>
    <w:rsid w:val="00EE33F4"/>
    <w:rsid w:val="00F05DF4"/>
    <w:rsid w:val="00F60ADB"/>
    <w:rsid w:val="00FF1A06"/>
    <w:rsid w:val="00FF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F2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0B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A220E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8A220E"/>
    <w:rPr>
      <w:b/>
      <w:bCs/>
    </w:rPr>
  </w:style>
  <w:style w:type="character" w:styleId="Hyperlink">
    <w:name w:val="Hyperlink"/>
    <w:basedOn w:val="DefaultParagraphFont"/>
    <w:uiPriority w:val="99"/>
    <w:unhideWhenUsed/>
    <w:rsid w:val="001E059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23C51"/>
  </w:style>
  <w:style w:type="paragraph" w:styleId="BalloonText">
    <w:name w:val="Balloon Text"/>
    <w:basedOn w:val="Normal"/>
    <w:link w:val="BalloonTextChar"/>
    <w:uiPriority w:val="99"/>
    <w:semiHidden/>
    <w:unhideWhenUsed/>
    <w:rsid w:val="009A2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1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C34F5A-98DC-497B-A27D-64F701EC48ED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3C6713-A292-4D5A-BD45-47B429263628}">
      <dgm:prSet phldrT="[Text]"/>
      <dgm:spPr/>
      <dgm:t>
        <a:bodyPr/>
        <a:lstStyle/>
        <a:p>
          <a:r>
            <a:rPr lang="en-US"/>
            <a:t>1. New releases disbursed to announce the request for proposals</a:t>
          </a:r>
        </a:p>
      </dgm:t>
    </dgm:pt>
    <dgm:pt modelId="{445EDCC3-E728-49FD-9683-2DC0897C0F44}" type="parTrans" cxnId="{ACDA30B3-15ED-467C-941F-46A60029A20A}">
      <dgm:prSet/>
      <dgm:spPr/>
      <dgm:t>
        <a:bodyPr/>
        <a:lstStyle/>
        <a:p>
          <a:endParaRPr lang="en-US"/>
        </a:p>
      </dgm:t>
    </dgm:pt>
    <dgm:pt modelId="{63C3205C-1374-4113-9F8E-6CC7D5E7242C}" type="sibTrans" cxnId="{ACDA30B3-15ED-467C-941F-46A60029A20A}">
      <dgm:prSet/>
      <dgm:spPr/>
      <dgm:t>
        <a:bodyPr/>
        <a:lstStyle/>
        <a:p>
          <a:endParaRPr lang="en-US"/>
        </a:p>
      </dgm:t>
    </dgm:pt>
    <dgm:pt modelId="{B91DA5E3-C420-4DDF-878E-FC31EE35B803}">
      <dgm:prSet phldrT="[Text]"/>
      <dgm:spPr/>
      <dgm:t>
        <a:bodyPr/>
        <a:lstStyle/>
        <a:p>
          <a:r>
            <a:rPr lang="en-US"/>
            <a:t>2.  Educators ask questions - submit proposals</a:t>
          </a:r>
        </a:p>
      </dgm:t>
    </dgm:pt>
    <dgm:pt modelId="{D5834899-3041-4347-972B-0CDD5D936411}" type="parTrans" cxnId="{454718FA-38CD-41C8-BC8F-09539F4B1FA6}">
      <dgm:prSet/>
      <dgm:spPr/>
      <dgm:t>
        <a:bodyPr/>
        <a:lstStyle/>
        <a:p>
          <a:endParaRPr lang="en-US"/>
        </a:p>
      </dgm:t>
    </dgm:pt>
    <dgm:pt modelId="{39E3C976-41CD-4565-8FCE-9D3451ADB281}" type="sibTrans" cxnId="{454718FA-38CD-41C8-BC8F-09539F4B1FA6}">
      <dgm:prSet/>
      <dgm:spPr/>
      <dgm:t>
        <a:bodyPr/>
        <a:lstStyle/>
        <a:p>
          <a:endParaRPr lang="en-US"/>
        </a:p>
      </dgm:t>
    </dgm:pt>
    <dgm:pt modelId="{9BBBE13E-35C7-4EA4-8D40-54DB57AC0E43}">
      <dgm:prSet phldrT="[Text]"/>
      <dgm:spPr/>
      <dgm:t>
        <a:bodyPr/>
        <a:lstStyle/>
        <a:p>
          <a:r>
            <a:rPr lang="en-US"/>
            <a:t>4. NASA-AMSAT-ARRL begin work with selected groups</a:t>
          </a:r>
        </a:p>
      </dgm:t>
    </dgm:pt>
    <dgm:pt modelId="{883951DE-3CC4-48A1-A94B-8FB5AFA138F5}" type="parTrans" cxnId="{BAB883E2-5BFF-4661-AE3D-34E37939DE5E}">
      <dgm:prSet/>
      <dgm:spPr/>
      <dgm:t>
        <a:bodyPr/>
        <a:lstStyle/>
        <a:p>
          <a:endParaRPr lang="en-US"/>
        </a:p>
      </dgm:t>
    </dgm:pt>
    <dgm:pt modelId="{D5BF653E-2E60-45EF-94AD-8283789E0D6C}" type="sibTrans" cxnId="{BAB883E2-5BFF-4661-AE3D-34E37939DE5E}">
      <dgm:prSet/>
      <dgm:spPr/>
      <dgm:t>
        <a:bodyPr/>
        <a:lstStyle/>
        <a:p>
          <a:endParaRPr lang="en-US"/>
        </a:p>
      </dgm:t>
    </dgm:pt>
    <dgm:pt modelId="{379D479E-8388-4E27-A9A8-C94C66C20348}">
      <dgm:prSet/>
      <dgm:spPr/>
      <dgm:t>
        <a:bodyPr/>
        <a:lstStyle/>
        <a:p>
          <a:r>
            <a:rPr lang="en-US"/>
            <a:t>3. NASA-AMSAT-ARRL review proposals,  make selections</a:t>
          </a:r>
        </a:p>
      </dgm:t>
    </dgm:pt>
    <dgm:pt modelId="{A3D54311-7EE8-461A-8B6C-659C374BBB13}" type="parTrans" cxnId="{C504F7B6-A1A0-45F1-BDBC-E0B5ED475682}">
      <dgm:prSet/>
      <dgm:spPr/>
      <dgm:t>
        <a:bodyPr/>
        <a:lstStyle/>
        <a:p>
          <a:endParaRPr lang="en-US"/>
        </a:p>
      </dgm:t>
    </dgm:pt>
    <dgm:pt modelId="{AB378CC1-A42D-4DF2-BFD0-737094823898}" type="sibTrans" cxnId="{C504F7B6-A1A0-45F1-BDBC-E0B5ED475682}">
      <dgm:prSet/>
      <dgm:spPr/>
      <dgm:t>
        <a:bodyPr/>
        <a:lstStyle/>
        <a:p>
          <a:endParaRPr lang="en-US"/>
        </a:p>
      </dgm:t>
    </dgm:pt>
    <dgm:pt modelId="{C7172EDC-71D8-446E-8DDD-1F122B18210B}">
      <dgm:prSet phldrT="[Text]"/>
      <dgm:spPr/>
      <dgm:t>
        <a:bodyPr/>
        <a:lstStyle/>
        <a:p>
          <a:r>
            <a:rPr lang="en-US"/>
            <a:t>5. List sent to Charlie &amp; Coordinator </a:t>
          </a:r>
        </a:p>
      </dgm:t>
    </dgm:pt>
    <dgm:pt modelId="{B6B8AF4C-198B-4C29-A8E7-EDE0E0805051}" type="parTrans" cxnId="{096E5CA6-0699-4791-B7A2-03ADB1896D23}">
      <dgm:prSet/>
      <dgm:spPr/>
      <dgm:t>
        <a:bodyPr/>
        <a:lstStyle/>
        <a:p>
          <a:endParaRPr lang="en-US"/>
        </a:p>
      </dgm:t>
    </dgm:pt>
    <dgm:pt modelId="{81B5EE34-9787-4B63-AC89-EC553469B09B}" type="sibTrans" cxnId="{096E5CA6-0699-4791-B7A2-03ADB1896D23}">
      <dgm:prSet/>
      <dgm:spPr/>
      <dgm:t>
        <a:bodyPr/>
        <a:lstStyle/>
        <a:p>
          <a:endParaRPr lang="en-US"/>
        </a:p>
      </dgm:t>
    </dgm:pt>
    <dgm:pt modelId="{8A7E1C4E-E9F2-47C3-BD78-1054726B044B}" type="pres">
      <dgm:prSet presAssocID="{55C34F5A-98DC-497B-A27D-64F701EC48ED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FE524B8-7DB6-4506-96E7-2498A55D87EB}" type="pres">
      <dgm:prSet presAssocID="{1E3C6713-A292-4D5A-BD45-47B429263628}" presName="parentText" presStyleLbl="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1E7CAA-8298-4F6F-A181-80DC49B9BE22}" type="pres">
      <dgm:prSet presAssocID="{63C3205C-1374-4113-9F8E-6CC7D5E7242C}" presName="spacer" presStyleCnt="0"/>
      <dgm:spPr/>
    </dgm:pt>
    <dgm:pt modelId="{A8801EF0-F20C-42BF-98A5-2819A3F423B5}" type="pres">
      <dgm:prSet presAssocID="{B91DA5E3-C420-4DDF-878E-FC31EE35B803}" presName="parentText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95C957-A721-4456-BED4-501CD86E386E}" type="pres">
      <dgm:prSet presAssocID="{39E3C976-41CD-4565-8FCE-9D3451ADB281}" presName="spacer" presStyleCnt="0"/>
      <dgm:spPr/>
    </dgm:pt>
    <dgm:pt modelId="{4AC96748-502D-4BAC-B3BE-5F04BE5E7AAB}" type="pres">
      <dgm:prSet presAssocID="{379D479E-8388-4E27-A9A8-C94C66C20348}" presName="parentText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A51CD3-889D-4F0F-A9F5-0A2F2E24C7EE}" type="pres">
      <dgm:prSet presAssocID="{AB378CC1-A42D-4DF2-BFD0-737094823898}" presName="spacer" presStyleCnt="0"/>
      <dgm:spPr/>
    </dgm:pt>
    <dgm:pt modelId="{3C1745C6-C8D5-4888-B37A-3F8262579BD6}" type="pres">
      <dgm:prSet presAssocID="{9BBBE13E-35C7-4EA4-8D40-54DB57AC0E43}" presName="parentText" presStyleLbl="node1" presStyleIdx="3" presStyleCnt="5" custLinFactNeighborY="862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B3CB3E-0210-4673-885C-764672448041}" type="pres">
      <dgm:prSet presAssocID="{D5BF653E-2E60-45EF-94AD-8283789E0D6C}" presName="spacer" presStyleCnt="0"/>
      <dgm:spPr/>
    </dgm:pt>
    <dgm:pt modelId="{0DDDBCED-D73A-4C1C-BAA4-1C7C376D5974}" type="pres">
      <dgm:prSet presAssocID="{C7172EDC-71D8-446E-8DDD-1F122B18210B}" presName="parentText" presStyleLbl="node1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3938934-C8FF-4B95-8F5C-1B6A5255BA77}" type="presOf" srcId="{55C34F5A-98DC-497B-A27D-64F701EC48ED}" destId="{8A7E1C4E-E9F2-47C3-BD78-1054726B044B}" srcOrd="0" destOrd="0" presId="urn:microsoft.com/office/officeart/2005/8/layout/vList2"/>
    <dgm:cxn modelId="{BAB883E2-5BFF-4661-AE3D-34E37939DE5E}" srcId="{55C34F5A-98DC-497B-A27D-64F701EC48ED}" destId="{9BBBE13E-35C7-4EA4-8D40-54DB57AC0E43}" srcOrd="3" destOrd="0" parTransId="{883951DE-3CC4-48A1-A94B-8FB5AFA138F5}" sibTransId="{D5BF653E-2E60-45EF-94AD-8283789E0D6C}"/>
    <dgm:cxn modelId="{9F641E69-6F4B-4F7B-B7A9-25CFD04C619B}" type="presOf" srcId="{379D479E-8388-4E27-A9A8-C94C66C20348}" destId="{4AC96748-502D-4BAC-B3BE-5F04BE5E7AAB}" srcOrd="0" destOrd="0" presId="urn:microsoft.com/office/officeart/2005/8/layout/vList2"/>
    <dgm:cxn modelId="{ACDA30B3-15ED-467C-941F-46A60029A20A}" srcId="{55C34F5A-98DC-497B-A27D-64F701EC48ED}" destId="{1E3C6713-A292-4D5A-BD45-47B429263628}" srcOrd="0" destOrd="0" parTransId="{445EDCC3-E728-49FD-9683-2DC0897C0F44}" sibTransId="{63C3205C-1374-4113-9F8E-6CC7D5E7242C}"/>
    <dgm:cxn modelId="{A47F8248-194F-4F7A-9C00-80269D014E6B}" type="presOf" srcId="{9BBBE13E-35C7-4EA4-8D40-54DB57AC0E43}" destId="{3C1745C6-C8D5-4888-B37A-3F8262579BD6}" srcOrd="0" destOrd="0" presId="urn:microsoft.com/office/officeart/2005/8/layout/vList2"/>
    <dgm:cxn modelId="{ACF3346C-6AED-4494-9F50-C9BB56D9998E}" type="presOf" srcId="{B91DA5E3-C420-4DDF-878E-FC31EE35B803}" destId="{A8801EF0-F20C-42BF-98A5-2819A3F423B5}" srcOrd="0" destOrd="0" presId="urn:microsoft.com/office/officeart/2005/8/layout/vList2"/>
    <dgm:cxn modelId="{4A70EE41-F002-4B07-B5B7-3BE62D9D6D9B}" type="presOf" srcId="{1E3C6713-A292-4D5A-BD45-47B429263628}" destId="{6FE524B8-7DB6-4506-96E7-2498A55D87EB}" srcOrd="0" destOrd="0" presId="urn:microsoft.com/office/officeart/2005/8/layout/vList2"/>
    <dgm:cxn modelId="{454718FA-38CD-41C8-BC8F-09539F4B1FA6}" srcId="{55C34F5A-98DC-497B-A27D-64F701EC48ED}" destId="{B91DA5E3-C420-4DDF-878E-FC31EE35B803}" srcOrd="1" destOrd="0" parTransId="{D5834899-3041-4347-972B-0CDD5D936411}" sibTransId="{39E3C976-41CD-4565-8FCE-9D3451ADB281}"/>
    <dgm:cxn modelId="{096E5CA6-0699-4791-B7A2-03ADB1896D23}" srcId="{55C34F5A-98DC-497B-A27D-64F701EC48ED}" destId="{C7172EDC-71D8-446E-8DDD-1F122B18210B}" srcOrd="4" destOrd="0" parTransId="{B6B8AF4C-198B-4C29-A8E7-EDE0E0805051}" sibTransId="{81B5EE34-9787-4B63-AC89-EC553469B09B}"/>
    <dgm:cxn modelId="{87FACFAE-0F76-4FD5-A9ED-AED47907790D}" type="presOf" srcId="{C7172EDC-71D8-446E-8DDD-1F122B18210B}" destId="{0DDDBCED-D73A-4C1C-BAA4-1C7C376D5974}" srcOrd="0" destOrd="0" presId="urn:microsoft.com/office/officeart/2005/8/layout/vList2"/>
    <dgm:cxn modelId="{C504F7B6-A1A0-45F1-BDBC-E0B5ED475682}" srcId="{55C34F5A-98DC-497B-A27D-64F701EC48ED}" destId="{379D479E-8388-4E27-A9A8-C94C66C20348}" srcOrd="2" destOrd="0" parTransId="{A3D54311-7EE8-461A-8B6C-659C374BBB13}" sibTransId="{AB378CC1-A42D-4DF2-BFD0-737094823898}"/>
    <dgm:cxn modelId="{C13F1061-F7D2-44EA-AAEE-0B2E4210DDB0}" type="presParOf" srcId="{8A7E1C4E-E9F2-47C3-BD78-1054726B044B}" destId="{6FE524B8-7DB6-4506-96E7-2498A55D87EB}" srcOrd="0" destOrd="0" presId="urn:microsoft.com/office/officeart/2005/8/layout/vList2"/>
    <dgm:cxn modelId="{95987B2E-4A56-44E2-A903-668CCC90BDD7}" type="presParOf" srcId="{8A7E1C4E-E9F2-47C3-BD78-1054726B044B}" destId="{7B1E7CAA-8298-4F6F-A181-80DC49B9BE22}" srcOrd="1" destOrd="0" presId="urn:microsoft.com/office/officeart/2005/8/layout/vList2"/>
    <dgm:cxn modelId="{EDF4E0A6-4496-4BF3-A8AB-5901947A3791}" type="presParOf" srcId="{8A7E1C4E-E9F2-47C3-BD78-1054726B044B}" destId="{A8801EF0-F20C-42BF-98A5-2819A3F423B5}" srcOrd="2" destOrd="0" presId="urn:microsoft.com/office/officeart/2005/8/layout/vList2"/>
    <dgm:cxn modelId="{14FBF488-850C-4A6D-B51A-B3D047CDF5F2}" type="presParOf" srcId="{8A7E1C4E-E9F2-47C3-BD78-1054726B044B}" destId="{6B95C957-A721-4456-BED4-501CD86E386E}" srcOrd="3" destOrd="0" presId="urn:microsoft.com/office/officeart/2005/8/layout/vList2"/>
    <dgm:cxn modelId="{135BD29F-F609-4B87-A06F-95E065AA6A3C}" type="presParOf" srcId="{8A7E1C4E-E9F2-47C3-BD78-1054726B044B}" destId="{4AC96748-502D-4BAC-B3BE-5F04BE5E7AAB}" srcOrd="4" destOrd="0" presId="urn:microsoft.com/office/officeart/2005/8/layout/vList2"/>
    <dgm:cxn modelId="{914A654F-C4E8-4CDB-B22F-92B9B6977098}" type="presParOf" srcId="{8A7E1C4E-E9F2-47C3-BD78-1054726B044B}" destId="{1AA51CD3-889D-4F0F-A9F5-0A2F2E24C7EE}" srcOrd="5" destOrd="0" presId="urn:microsoft.com/office/officeart/2005/8/layout/vList2"/>
    <dgm:cxn modelId="{B997C498-FC4C-4E07-ABEC-D0DA17210925}" type="presParOf" srcId="{8A7E1C4E-E9F2-47C3-BD78-1054726B044B}" destId="{3C1745C6-C8D5-4888-B37A-3F8262579BD6}" srcOrd="6" destOrd="0" presId="urn:microsoft.com/office/officeart/2005/8/layout/vList2"/>
    <dgm:cxn modelId="{605AD5BD-2837-46CE-84A1-6E12ACF84811}" type="presParOf" srcId="{8A7E1C4E-E9F2-47C3-BD78-1054726B044B}" destId="{3EB3CB3E-0210-4673-885C-764672448041}" srcOrd="7" destOrd="0" presId="urn:microsoft.com/office/officeart/2005/8/layout/vList2"/>
    <dgm:cxn modelId="{5A1C771C-6791-4A18-8FE3-AB62945A2B5A}" type="presParOf" srcId="{8A7E1C4E-E9F2-47C3-BD78-1054726B044B}" destId="{0DDDBCED-D73A-4C1C-BAA4-1C7C376D5974}" srcOrd="8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FE524B8-7DB6-4506-96E7-2498A55D87EB}">
      <dsp:nvSpPr>
        <dsp:cNvPr id="0" name=""/>
        <dsp:cNvSpPr/>
      </dsp:nvSpPr>
      <dsp:spPr>
        <a:xfrm>
          <a:off x="0" y="614362"/>
          <a:ext cx="5486400" cy="35977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1. New releases disbursed to announce the request for proposals</a:t>
          </a:r>
        </a:p>
      </dsp:txBody>
      <dsp:txXfrm>
        <a:off x="0" y="614362"/>
        <a:ext cx="5486400" cy="359774"/>
      </dsp:txXfrm>
    </dsp:sp>
    <dsp:sp modelId="{A8801EF0-F20C-42BF-98A5-2819A3F423B5}">
      <dsp:nvSpPr>
        <dsp:cNvPr id="0" name=""/>
        <dsp:cNvSpPr/>
      </dsp:nvSpPr>
      <dsp:spPr>
        <a:xfrm>
          <a:off x="0" y="1017337"/>
          <a:ext cx="5486400" cy="35977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2.  Educators ask questions - submit proposals</a:t>
          </a:r>
        </a:p>
      </dsp:txBody>
      <dsp:txXfrm>
        <a:off x="0" y="1017337"/>
        <a:ext cx="5486400" cy="359774"/>
      </dsp:txXfrm>
    </dsp:sp>
    <dsp:sp modelId="{4AC96748-502D-4BAC-B3BE-5F04BE5E7AAB}">
      <dsp:nvSpPr>
        <dsp:cNvPr id="0" name=""/>
        <dsp:cNvSpPr/>
      </dsp:nvSpPr>
      <dsp:spPr>
        <a:xfrm>
          <a:off x="0" y="1420312"/>
          <a:ext cx="5486400" cy="35977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3. NASA-AMSAT-ARRL review proposals,  make selections</a:t>
          </a:r>
        </a:p>
      </dsp:txBody>
      <dsp:txXfrm>
        <a:off x="0" y="1420312"/>
        <a:ext cx="5486400" cy="359774"/>
      </dsp:txXfrm>
    </dsp:sp>
    <dsp:sp modelId="{3C1745C6-C8D5-4888-B37A-3F8262579BD6}">
      <dsp:nvSpPr>
        <dsp:cNvPr id="0" name=""/>
        <dsp:cNvSpPr/>
      </dsp:nvSpPr>
      <dsp:spPr>
        <a:xfrm>
          <a:off x="0" y="1827014"/>
          <a:ext cx="5486400" cy="35977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4. NASA-AMSAT-ARRL begin work with selected groups</a:t>
          </a:r>
        </a:p>
      </dsp:txBody>
      <dsp:txXfrm>
        <a:off x="0" y="1827014"/>
        <a:ext cx="5486400" cy="359774"/>
      </dsp:txXfrm>
    </dsp:sp>
    <dsp:sp modelId="{0DDDBCED-D73A-4C1C-BAA4-1C7C376D5974}">
      <dsp:nvSpPr>
        <dsp:cNvPr id="0" name=""/>
        <dsp:cNvSpPr/>
      </dsp:nvSpPr>
      <dsp:spPr>
        <a:xfrm>
          <a:off x="0" y="2226262"/>
          <a:ext cx="5486400" cy="35977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5. List sent to Charlie &amp; Coordinator </a:t>
          </a:r>
        </a:p>
      </dsp:txBody>
      <dsp:txXfrm>
        <a:off x="0" y="2226262"/>
        <a:ext cx="5486400" cy="3597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CBD5E-7CA3-4096-9C84-828BD935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rwhite</dc:creator>
  <cp:keywords/>
  <dc:description/>
  <cp:lastModifiedBy>rwhite</cp:lastModifiedBy>
  <cp:revision>8</cp:revision>
  <cp:lastPrinted>2014-03-20T17:07:00Z</cp:lastPrinted>
  <dcterms:created xsi:type="dcterms:W3CDTF">2014-03-17T16:58:00Z</dcterms:created>
  <dcterms:modified xsi:type="dcterms:W3CDTF">2014-03-20T17:15:00Z</dcterms:modified>
</cp:coreProperties>
</file>